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8E" w:rsidRDefault="008A568E" w:rsidP="008237D6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Bệnh viện Tâm thần tỉnh: </w:t>
      </w:r>
      <w:r w:rsidRPr="007C64A8">
        <w:rPr>
          <w:b/>
          <w:sz w:val="28"/>
          <w:szCs w:val="28"/>
        </w:rPr>
        <w:t xml:space="preserve">Tập huấn </w:t>
      </w:r>
      <w:r>
        <w:rPr>
          <w:b/>
          <w:sz w:val="28"/>
          <w:szCs w:val="28"/>
          <w:lang w:val="en-US"/>
        </w:rPr>
        <w:t>“</w:t>
      </w:r>
      <w:r w:rsidRPr="007C64A8">
        <w:rPr>
          <w:b/>
          <w:sz w:val="28"/>
          <w:szCs w:val="28"/>
        </w:rPr>
        <w:t>Nền tảng quản lý lưu trú tại bệnh viện và</w:t>
      </w:r>
      <w:r w:rsidRPr="007C64A8">
        <w:rPr>
          <w:b/>
          <w:spacing w:val="1"/>
          <w:sz w:val="28"/>
          <w:szCs w:val="28"/>
        </w:rPr>
        <w:t xml:space="preserve"> </w:t>
      </w:r>
      <w:r w:rsidRPr="007C64A8">
        <w:rPr>
          <w:b/>
          <w:sz w:val="28"/>
          <w:szCs w:val="28"/>
        </w:rPr>
        <w:t>nền</w:t>
      </w:r>
      <w:r w:rsidRPr="007C64A8">
        <w:rPr>
          <w:b/>
          <w:spacing w:val="-2"/>
          <w:sz w:val="28"/>
          <w:szCs w:val="28"/>
        </w:rPr>
        <w:t xml:space="preserve"> </w:t>
      </w:r>
      <w:r w:rsidRPr="007C64A8">
        <w:rPr>
          <w:b/>
          <w:sz w:val="28"/>
          <w:szCs w:val="28"/>
        </w:rPr>
        <w:t>tảng Hỗ trợ</w:t>
      </w:r>
      <w:r w:rsidRPr="007C64A8">
        <w:rPr>
          <w:b/>
          <w:spacing w:val="-1"/>
          <w:sz w:val="28"/>
          <w:szCs w:val="28"/>
        </w:rPr>
        <w:t xml:space="preserve"> </w:t>
      </w:r>
      <w:r w:rsidRPr="007C64A8">
        <w:rPr>
          <w:b/>
          <w:sz w:val="28"/>
          <w:szCs w:val="28"/>
        </w:rPr>
        <w:t>tư</w:t>
      </w:r>
      <w:r w:rsidRPr="007C64A8">
        <w:rPr>
          <w:b/>
          <w:spacing w:val="-5"/>
          <w:sz w:val="28"/>
          <w:szCs w:val="28"/>
        </w:rPr>
        <w:t xml:space="preserve"> </w:t>
      </w:r>
      <w:r w:rsidRPr="007C64A8">
        <w:rPr>
          <w:b/>
          <w:sz w:val="28"/>
          <w:szCs w:val="28"/>
        </w:rPr>
        <w:t>vấn</w:t>
      </w:r>
      <w:r w:rsidRPr="007C64A8">
        <w:rPr>
          <w:b/>
          <w:spacing w:val="-1"/>
          <w:sz w:val="28"/>
          <w:szCs w:val="28"/>
        </w:rPr>
        <w:t xml:space="preserve"> </w:t>
      </w:r>
      <w:r w:rsidRPr="007C64A8">
        <w:rPr>
          <w:b/>
          <w:sz w:val="28"/>
          <w:szCs w:val="28"/>
        </w:rPr>
        <w:t>khám,</w:t>
      </w:r>
      <w:r w:rsidRPr="007C64A8">
        <w:rPr>
          <w:b/>
          <w:spacing w:val="-2"/>
          <w:sz w:val="28"/>
          <w:szCs w:val="28"/>
        </w:rPr>
        <w:t xml:space="preserve"> </w:t>
      </w:r>
      <w:r w:rsidRPr="007C64A8">
        <w:rPr>
          <w:b/>
          <w:sz w:val="28"/>
          <w:szCs w:val="28"/>
        </w:rPr>
        <w:t>chữa</w:t>
      </w:r>
      <w:r w:rsidRPr="007C64A8">
        <w:rPr>
          <w:b/>
          <w:spacing w:val="-1"/>
          <w:sz w:val="28"/>
          <w:szCs w:val="28"/>
        </w:rPr>
        <w:t xml:space="preserve"> </w:t>
      </w:r>
      <w:r w:rsidRPr="007C64A8">
        <w:rPr>
          <w:b/>
          <w:sz w:val="28"/>
          <w:szCs w:val="28"/>
        </w:rPr>
        <w:t>bệnh</w:t>
      </w:r>
      <w:r w:rsidRPr="007C64A8">
        <w:rPr>
          <w:b/>
          <w:spacing w:val="-1"/>
          <w:sz w:val="28"/>
          <w:szCs w:val="28"/>
        </w:rPr>
        <w:t xml:space="preserve"> </w:t>
      </w:r>
      <w:r w:rsidRPr="007C64A8">
        <w:rPr>
          <w:b/>
          <w:sz w:val="28"/>
          <w:szCs w:val="28"/>
        </w:rPr>
        <w:t>từ</w:t>
      </w:r>
      <w:r w:rsidRPr="007C64A8">
        <w:rPr>
          <w:b/>
          <w:spacing w:val="-2"/>
          <w:sz w:val="28"/>
          <w:szCs w:val="28"/>
        </w:rPr>
        <w:t xml:space="preserve"> </w:t>
      </w:r>
      <w:r w:rsidRPr="007C64A8">
        <w:rPr>
          <w:b/>
          <w:sz w:val="28"/>
          <w:szCs w:val="28"/>
        </w:rPr>
        <w:t>xa Vteleheath</w:t>
      </w:r>
      <w:r>
        <w:rPr>
          <w:b/>
          <w:sz w:val="28"/>
          <w:szCs w:val="28"/>
          <w:lang w:val="en-US"/>
        </w:rPr>
        <w:t>”</w:t>
      </w:r>
    </w:p>
    <w:p w:rsidR="008237D6" w:rsidRPr="008A568E" w:rsidRDefault="008237D6" w:rsidP="008237D6">
      <w:pPr>
        <w:jc w:val="both"/>
        <w:rPr>
          <w:b/>
          <w:sz w:val="28"/>
          <w:szCs w:val="28"/>
          <w:lang w:val="en-US"/>
        </w:rPr>
      </w:pPr>
    </w:p>
    <w:p w:rsidR="008237D6" w:rsidRPr="008237D6" w:rsidRDefault="002E357D" w:rsidP="008237D6">
      <w:pPr>
        <w:pStyle w:val="BodyText"/>
        <w:spacing w:before="0"/>
        <w:ind w:left="0" w:firstLine="0"/>
        <w:jc w:val="both"/>
        <w:rPr>
          <w:b/>
          <w:i/>
        </w:rPr>
      </w:pPr>
      <w:r w:rsidRPr="007E6002">
        <w:rPr>
          <w:i/>
          <w:noProof/>
          <w:lang w:val="en-US"/>
        </w:rPr>
        <w:t>Sáng ngày 05/6/2024, Bệnh viện Tâm thần tỉnh</w:t>
      </w:r>
      <w:r w:rsidR="00E94078" w:rsidRPr="007E6002">
        <w:rPr>
          <w:i/>
          <w:noProof/>
          <w:lang w:val="en-US"/>
        </w:rPr>
        <w:t xml:space="preserve"> tổ chức Tập huấn </w:t>
      </w:r>
      <w:r w:rsidR="00E94078" w:rsidRPr="007E6002">
        <w:rPr>
          <w:i/>
          <w:lang w:val="en-US"/>
        </w:rPr>
        <w:t>“</w:t>
      </w:r>
      <w:r w:rsidR="00E94078" w:rsidRPr="007E6002">
        <w:rPr>
          <w:i/>
        </w:rPr>
        <w:t>Nền tảng quản lý lưu trú tại bệnh viện và</w:t>
      </w:r>
      <w:r w:rsidR="00E94078" w:rsidRPr="007E6002">
        <w:rPr>
          <w:i/>
          <w:spacing w:val="1"/>
        </w:rPr>
        <w:t xml:space="preserve"> </w:t>
      </w:r>
      <w:r w:rsidR="00E94078" w:rsidRPr="007E6002">
        <w:rPr>
          <w:i/>
        </w:rPr>
        <w:t>nền</w:t>
      </w:r>
      <w:r w:rsidR="00E94078" w:rsidRPr="007E6002">
        <w:rPr>
          <w:i/>
          <w:spacing w:val="-2"/>
        </w:rPr>
        <w:t xml:space="preserve"> </w:t>
      </w:r>
      <w:r w:rsidR="00E94078" w:rsidRPr="007E6002">
        <w:rPr>
          <w:i/>
        </w:rPr>
        <w:t>tảng Hỗ trợ</w:t>
      </w:r>
      <w:r w:rsidR="00E94078" w:rsidRPr="007E6002">
        <w:rPr>
          <w:i/>
          <w:spacing w:val="-1"/>
        </w:rPr>
        <w:t xml:space="preserve"> </w:t>
      </w:r>
      <w:r w:rsidR="00E94078" w:rsidRPr="007E6002">
        <w:rPr>
          <w:i/>
        </w:rPr>
        <w:t>tư</w:t>
      </w:r>
      <w:r w:rsidR="00E94078" w:rsidRPr="007E6002">
        <w:rPr>
          <w:i/>
          <w:spacing w:val="-5"/>
        </w:rPr>
        <w:t xml:space="preserve"> </w:t>
      </w:r>
      <w:r w:rsidR="00E94078" w:rsidRPr="007E6002">
        <w:rPr>
          <w:i/>
        </w:rPr>
        <w:t>vấn</w:t>
      </w:r>
      <w:r w:rsidR="00E94078" w:rsidRPr="007E6002">
        <w:rPr>
          <w:i/>
          <w:spacing w:val="-1"/>
        </w:rPr>
        <w:t xml:space="preserve"> </w:t>
      </w:r>
      <w:r w:rsidR="00E94078" w:rsidRPr="007E6002">
        <w:rPr>
          <w:i/>
        </w:rPr>
        <w:t>khám,</w:t>
      </w:r>
      <w:r w:rsidR="00E94078" w:rsidRPr="007E6002">
        <w:rPr>
          <w:i/>
          <w:spacing w:val="-2"/>
        </w:rPr>
        <w:t xml:space="preserve"> </w:t>
      </w:r>
      <w:r w:rsidR="00E94078" w:rsidRPr="007E6002">
        <w:rPr>
          <w:i/>
        </w:rPr>
        <w:t>chữa</w:t>
      </w:r>
      <w:r w:rsidR="00E94078" w:rsidRPr="007E6002">
        <w:rPr>
          <w:i/>
          <w:spacing w:val="-1"/>
        </w:rPr>
        <w:t xml:space="preserve"> </w:t>
      </w:r>
      <w:r w:rsidR="00E94078" w:rsidRPr="007E6002">
        <w:rPr>
          <w:i/>
        </w:rPr>
        <w:t>bệnh</w:t>
      </w:r>
      <w:r w:rsidR="00E94078" w:rsidRPr="007E6002">
        <w:rPr>
          <w:i/>
          <w:spacing w:val="-1"/>
        </w:rPr>
        <w:t xml:space="preserve"> </w:t>
      </w:r>
      <w:r w:rsidR="00E94078" w:rsidRPr="007E6002">
        <w:rPr>
          <w:i/>
        </w:rPr>
        <w:t>từ</w:t>
      </w:r>
      <w:r w:rsidR="00E94078" w:rsidRPr="007E6002">
        <w:rPr>
          <w:i/>
          <w:spacing w:val="-2"/>
        </w:rPr>
        <w:t xml:space="preserve"> </w:t>
      </w:r>
      <w:r w:rsidR="00E94078" w:rsidRPr="007E6002">
        <w:rPr>
          <w:i/>
        </w:rPr>
        <w:t>xa Vteleheath</w:t>
      </w:r>
      <w:r w:rsidR="00E94078" w:rsidRPr="007E6002">
        <w:rPr>
          <w:i/>
          <w:lang w:val="en-US"/>
        </w:rPr>
        <w:t>”</w:t>
      </w:r>
      <w:r w:rsidR="00A602F1" w:rsidRPr="007E6002">
        <w:rPr>
          <w:i/>
          <w:lang w:val="en-US"/>
        </w:rPr>
        <w:t>.</w:t>
      </w:r>
      <w:r w:rsidRPr="007E6002">
        <w:rPr>
          <w:i/>
          <w:noProof/>
          <w:lang w:val="en-US"/>
        </w:rPr>
        <w:t xml:space="preserve"> </w:t>
      </w:r>
    </w:p>
    <w:p w:rsidR="008A568E" w:rsidRPr="00A602F1" w:rsidRDefault="00A602F1" w:rsidP="008237D6">
      <w:pPr>
        <w:pStyle w:val="BodyText"/>
        <w:spacing w:before="0"/>
        <w:ind w:left="0" w:firstLine="0"/>
        <w:jc w:val="both"/>
        <w:rPr>
          <w:lang w:val="en-US"/>
        </w:rPr>
      </w:pPr>
      <w:r w:rsidRPr="00A602F1">
        <w:rPr>
          <w:lang w:val="en-US"/>
        </w:rPr>
        <w:t xml:space="preserve">Đây </w:t>
      </w:r>
      <w:r>
        <w:rPr>
          <w:lang w:val="en-US"/>
        </w:rPr>
        <w:t xml:space="preserve">là hoạt động nhằm cụ thể hoá chỉ đạo của Sở Y tế Kon Tum và Kế hoạch </w:t>
      </w:r>
      <w:r w:rsidR="008A568E" w:rsidRPr="007C64A8">
        <w:t>số 141/KH-BVTT</w:t>
      </w:r>
      <w:r>
        <w:rPr>
          <w:lang w:val="en-US"/>
        </w:rPr>
        <w:t>,</w:t>
      </w:r>
      <w:r w:rsidR="008A568E" w:rsidRPr="007C64A8">
        <w:t xml:space="preserve"> ngày 25/3/2024 của Bệnh viện Tâm</w:t>
      </w:r>
      <w:r w:rsidR="008A568E" w:rsidRPr="007C64A8">
        <w:rPr>
          <w:spacing w:val="1"/>
        </w:rPr>
        <w:t xml:space="preserve"> </w:t>
      </w:r>
      <w:r w:rsidR="008A568E" w:rsidRPr="007C64A8">
        <w:t>thần</w:t>
      </w:r>
      <w:r w:rsidR="008A568E" w:rsidRPr="007C64A8">
        <w:rPr>
          <w:spacing w:val="-3"/>
        </w:rPr>
        <w:t xml:space="preserve"> </w:t>
      </w:r>
      <w:r w:rsidR="008A568E" w:rsidRPr="007C64A8">
        <w:t>về kế hoạch</w:t>
      </w:r>
      <w:r w:rsidR="008A568E" w:rsidRPr="007C64A8">
        <w:rPr>
          <w:spacing w:val="1"/>
        </w:rPr>
        <w:t xml:space="preserve"> </w:t>
      </w:r>
      <w:r w:rsidR="008A568E" w:rsidRPr="007C64A8">
        <w:t>học</w:t>
      </w:r>
      <w:r w:rsidR="008A568E" w:rsidRPr="007C64A8">
        <w:rPr>
          <w:spacing w:val="-3"/>
        </w:rPr>
        <w:t xml:space="preserve"> </w:t>
      </w:r>
      <w:r w:rsidR="008A568E" w:rsidRPr="007C64A8">
        <w:t>tập</w:t>
      </w:r>
      <w:r w:rsidR="008A568E" w:rsidRPr="007C64A8">
        <w:rPr>
          <w:spacing w:val="-2"/>
        </w:rPr>
        <w:t xml:space="preserve"> </w:t>
      </w:r>
      <w:r w:rsidR="008A568E" w:rsidRPr="007C64A8">
        <w:t>chuyên</w:t>
      </w:r>
      <w:r w:rsidR="008A568E" w:rsidRPr="007C64A8">
        <w:rPr>
          <w:spacing w:val="2"/>
        </w:rPr>
        <w:t xml:space="preserve"> </w:t>
      </w:r>
      <w:r w:rsidR="008A568E" w:rsidRPr="007C64A8">
        <w:t>môn</w:t>
      </w:r>
      <w:r w:rsidR="008A568E" w:rsidRPr="007C64A8">
        <w:rPr>
          <w:spacing w:val="1"/>
        </w:rPr>
        <w:t xml:space="preserve"> </w:t>
      </w:r>
      <w:r w:rsidR="008A568E" w:rsidRPr="007C64A8">
        <w:t>năm</w:t>
      </w:r>
      <w:r w:rsidR="008A568E" w:rsidRPr="007C64A8">
        <w:rPr>
          <w:spacing w:val="-5"/>
        </w:rPr>
        <w:t xml:space="preserve"> </w:t>
      </w:r>
      <w:r w:rsidR="008A568E" w:rsidRPr="007C64A8">
        <w:t>2024</w:t>
      </w:r>
      <w:r>
        <w:rPr>
          <w:lang w:val="en-US"/>
        </w:rPr>
        <w:t>.</w:t>
      </w:r>
    </w:p>
    <w:p w:rsidR="008237D6" w:rsidRDefault="00B70A4E" w:rsidP="008237D6">
      <w:pPr>
        <w:pStyle w:val="Heading1"/>
        <w:tabs>
          <w:tab w:val="left" w:pos="1189"/>
        </w:tabs>
        <w:spacing w:before="0"/>
        <w:ind w:left="0" w:firstLine="0"/>
        <w:jc w:val="both"/>
        <w:rPr>
          <w:b w:val="0"/>
          <w:lang w:val="en-US"/>
        </w:rPr>
      </w:pPr>
      <w:r w:rsidRPr="00B70A4E">
        <w:rPr>
          <w:b w:val="0"/>
          <w:lang w:val="en-US"/>
        </w:rPr>
        <w:t xml:space="preserve">Lớp tập huấn </w:t>
      </w:r>
      <w:r>
        <w:rPr>
          <w:b w:val="0"/>
          <w:lang w:val="en-US"/>
        </w:rPr>
        <w:t>có sự tham gia của c</w:t>
      </w:r>
      <w:r w:rsidRPr="00B70A4E">
        <w:rPr>
          <w:b w:val="0"/>
        </w:rPr>
        <w:t>ác</w:t>
      </w:r>
      <w:r w:rsidRPr="00B70A4E">
        <w:rPr>
          <w:b w:val="0"/>
          <w:spacing w:val="-1"/>
        </w:rPr>
        <w:t xml:space="preserve"> </w:t>
      </w:r>
      <w:r w:rsidRPr="00B70A4E">
        <w:rPr>
          <w:b w:val="0"/>
        </w:rPr>
        <w:t>y</w:t>
      </w:r>
      <w:r w:rsidRPr="00B70A4E">
        <w:rPr>
          <w:b w:val="0"/>
          <w:spacing w:val="-5"/>
        </w:rPr>
        <w:t xml:space="preserve"> </w:t>
      </w:r>
      <w:r w:rsidRPr="00B70A4E">
        <w:rPr>
          <w:b w:val="0"/>
        </w:rPr>
        <w:t>sỹ,</w:t>
      </w:r>
      <w:r w:rsidRPr="00B70A4E">
        <w:rPr>
          <w:b w:val="0"/>
          <w:spacing w:val="1"/>
        </w:rPr>
        <w:t xml:space="preserve"> </w:t>
      </w:r>
      <w:r w:rsidRPr="00B70A4E">
        <w:rPr>
          <w:b w:val="0"/>
        </w:rPr>
        <w:t>điều dưỡng tại các</w:t>
      </w:r>
      <w:r w:rsidRPr="00B70A4E">
        <w:rPr>
          <w:b w:val="0"/>
          <w:spacing w:val="-4"/>
        </w:rPr>
        <w:t xml:space="preserve"> </w:t>
      </w:r>
      <w:r w:rsidRPr="00B70A4E">
        <w:rPr>
          <w:b w:val="0"/>
        </w:rPr>
        <w:t>khoa</w:t>
      </w:r>
      <w:r>
        <w:rPr>
          <w:b w:val="0"/>
          <w:lang w:val="en-US"/>
        </w:rPr>
        <w:t xml:space="preserve"> (</w:t>
      </w:r>
      <w:r w:rsidRPr="00B70A4E">
        <w:rPr>
          <w:b w:val="0"/>
        </w:rPr>
        <w:t>Tập huấn Nền</w:t>
      </w:r>
      <w:r w:rsidRPr="00B70A4E">
        <w:rPr>
          <w:b w:val="0"/>
          <w:spacing w:val="-3"/>
        </w:rPr>
        <w:t xml:space="preserve"> </w:t>
      </w:r>
      <w:r w:rsidRPr="00B70A4E">
        <w:rPr>
          <w:b w:val="0"/>
        </w:rPr>
        <w:t>tảng</w:t>
      </w:r>
      <w:r w:rsidRPr="00B70A4E">
        <w:rPr>
          <w:b w:val="0"/>
          <w:spacing w:val="-3"/>
        </w:rPr>
        <w:t xml:space="preserve"> </w:t>
      </w:r>
      <w:r w:rsidRPr="00B70A4E">
        <w:rPr>
          <w:b w:val="0"/>
        </w:rPr>
        <w:t>lưu trú</w:t>
      </w:r>
      <w:r>
        <w:rPr>
          <w:b w:val="0"/>
          <w:lang w:val="en-US"/>
        </w:rPr>
        <w:t>) và c</w:t>
      </w:r>
      <w:r w:rsidRPr="00B70A4E">
        <w:rPr>
          <w:b w:val="0"/>
        </w:rPr>
        <w:t>ác</w:t>
      </w:r>
      <w:r w:rsidRPr="00B70A4E">
        <w:rPr>
          <w:b w:val="0"/>
          <w:spacing w:val="25"/>
        </w:rPr>
        <w:t xml:space="preserve"> </w:t>
      </w:r>
      <w:r w:rsidRPr="00B70A4E">
        <w:rPr>
          <w:b w:val="0"/>
        </w:rPr>
        <w:t>y,</w:t>
      </w:r>
      <w:r w:rsidRPr="00B70A4E">
        <w:rPr>
          <w:b w:val="0"/>
          <w:spacing w:val="24"/>
        </w:rPr>
        <w:t xml:space="preserve"> </w:t>
      </w:r>
      <w:r w:rsidRPr="00B70A4E">
        <w:rPr>
          <w:b w:val="0"/>
        </w:rPr>
        <w:t>bác</w:t>
      </w:r>
      <w:r w:rsidRPr="00B70A4E">
        <w:rPr>
          <w:b w:val="0"/>
          <w:spacing w:val="25"/>
        </w:rPr>
        <w:t xml:space="preserve"> </w:t>
      </w:r>
      <w:r w:rsidRPr="00B70A4E">
        <w:rPr>
          <w:b w:val="0"/>
        </w:rPr>
        <w:t>sĩ</w:t>
      </w:r>
      <w:r w:rsidRPr="00B70A4E">
        <w:rPr>
          <w:b w:val="0"/>
          <w:lang w:val="en-US"/>
        </w:rPr>
        <w:t xml:space="preserve"> </w:t>
      </w:r>
      <w:r>
        <w:rPr>
          <w:b w:val="0"/>
          <w:lang w:val="en-US"/>
        </w:rPr>
        <w:t>(</w:t>
      </w:r>
      <w:r w:rsidRPr="00B70A4E">
        <w:rPr>
          <w:b w:val="0"/>
        </w:rPr>
        <w:t>Tập</w:t>
      </w:r>
      <w:r w:rsidRPr="00B70A4E">
        <w:rPr>
          <w:b w:val="0"/>
          <w:spacing w:val="23"/>
        </w:rPr>
        <w:t xml:space="preserve"> </w:t>
      </w:r>
      <w:r w:rsidRPr="00B70A4E">
        <w:rPr>
          <w:b w:val="0"/>
        </w:rPr>
        <w:t>huấn</w:t>
      </w:r>
      <w:r w:rsidRPr="00B70A4E">
        <w:rPr>
          <w:b w:val="0"/>
          <w:spacing w:val="25"/>
        </w:rPr>
        <w:t xml:space="preserve"> </w:t>
      </w:r>
      <w:r w:rsidRPr="00B70A4E">
        <w:rPr>
          <w:b w:val="0"/>
        </w:rPr>
        <w:t>Nền</w:t>
      </w:r>
      <w:r w:rsidRPr="00B70A4E">
        <w:rPr>
          <w:b w:val="0"/>
          <w:spacing w:val="25"/>
        </w:rPr>
        <w:t xml:space="preserve"> </w:t>
      </w:r>
      <w:r w:rsidRPr="00B70A4E">
        <w:rPr>
          <w:b w:val="0"/>
        </w:rPr>
        <w:t>tảng</w:t>
      </w:r>
      <w:r w:rsidRPr="00B70A4E">
        <w:rPr>
          <w:b w:val="0"/>
          <w:spacing w:val="25"/>
        </w:rPr>
        <w:t xml:space="preserve"> </w:t>
      </w:r>
      <w:r w:rsidRPr="00B70A4E">
        <w:rPr>
          <w:b w:val="0"/>
        </w:rPr>
        <w:t>Hỗ</w:t>
      </w:r>
      <w:r w:rsidRPr="00B70A4E">
        <w:rPr>
          <w:b w:val="0"/>
          <w:spacing w:val="22"/>
        </w:rPr>
        <w:t xml:space="preserve"> </w:t>
      </w:r>
      <w:r w:rsidRPr="00B70A4E">
        <w:rPr>
          <w:b w:val="0"/>
        </w:rPr>
        <w:t>trợ</w:t>
      </w:r>
      <w:r w:rsidRPr="00B70A4E">
        <w:rPr>
          <w:b w:val="0"/>
          <w:spacing w:val="25"/>
        </w:rPr>
        <w:t xml:space="preserve"> </w:t>
      </w:r>
      <w:r w:rsidRPr="00B70A4E">
        <w:rPr>
          <w:b w:val="0"/>
        </w:rPr>
        <w:t>tư</w:t>
      </w:r>
      <w:r w:rsidRPr="00B70A4E">
        <w:rPr>
          <w:b w:val="0"/>
          <w:spacing w:val="21"/>
        </w:rPr>
        <w:t xml:space="preserve"> </w:t>
      </w:r>
      <w:r w:rsidRPr="00B70A4E">
        <w:rPr>
          <w:b w:val="0"/>
        </w:rPr>
        <w:t>vấn</w:t>
      </w:r>
      <w:r w:rsidRPr="00B70A4E">
        <w:rPr>
          <w:b w:val="0"/>
          <w:spacing w:val="29"/>
        </w:rPr>
        <w:t xml:space="preserve"> </w:t>
      </w:r>
      <w:r w:rsidRPr="00B70A4E">
        <w:rPr>
          <w:b w:val="0"/>
        </w:rPr>
        <w:t>khám</w:t>
      </w:r>
      <w:r w:rsidRPr="00B70A4E">
        <w:rPr>
          <w:b w:val="0"/>
          <w:spacing w:val="22"/>
        </w:rPr>
        <w:t xml:space="preserve"> </w:t>
      </w:r>
      <w:r w:rsidRPr="00B70A4E">
        <w:rPr>
          <w:b w:val="0"/>
        </w:rPr>
        <w:t>chữa</w:t>
      </w:r>
      <w:r w:rsidRPr="00B70A4E">
        <w:rPr>
          <w:b w:val="0"/>
          <w:spacing w:val="24"/>
        </w:rPr>
        <w:t xml:space="preserve"> </w:t>
      </w:r>
      <w:r w:rsidRPr="00B70A4E">
        <w:rPr>
          <w:b w:val="0"/>
        </w:rPr>
        <w:t>bệnh</w:t>
      </w:r>
      <w:r w:rsidRPr="00B70A4E">
        <w:rPr>
          <w:b w:val="0"/>
          <w:spacing w:val="22"/>
        </w:rPr>
        <w:t xml:space="preserve"> </w:t>
      </w:r>
      <w:r w:rsidRPr="00B70A4E">
        <w:rPr>
          <w:b w:val="0"/>
        </w:rPr>
        <w:t>từ</w:t>
      </w:r>
      <w:r w:rsidRPr="00B70A4E">
        <w:rPr>
          <w:b w:val="0"/>
          <w:spacing w:val="23"/>
        </w:rPr>
        <w:t xml:space="preserve"> </w:t>
      </w:r>
      <w:r w:rsidRPr="00B70A4E">
        <w:rPr>
          <w:b w:val="0"/>
        </w:rPr>
        <w:t>xa</w:t>
      </w:r>
      <w:r>
        <w:rPr>
          <w:b w:val="0"/>
          <w:lang w:val="en-US"/>
        </w:rPr>
        <w:t>).</w:t>
      </w:r>
    </w:p>
    <w:p w:rsidR="008237D6" w:rsidRDefault="008237D6" w:rsidP="008237D6">
      <w:pPr>
        <w:pStyle w:val="Heading1"/>
        <w:tabs>
          <w:tab w:val="left" w:pos="1189"/>
        </w:tabs>
        <w:spacing w:before="0"/>
        <w:ind w:left="0" w:firstLine="0"/>
        <w:jc w:val="both"/>
        <w:rPr>
          <w:b w:val="0"/>
          <w:lang w:val="en-US"/>
        </w:rPr>
      </w:pPr>
      <w:r w:rsidRPr="008237D6">
        <w:rPr>
          <w:noProof/>
          <w:lang w:val="en-US"/>
        </w:rPr>
        <w:drawing>
          <wp:inline distT="0" distB="0" distL="0" distR="0" wp14:anchorId="14834D3F" wp14:editId="0C37356B">
            <wp:extent cx="6000750" cy="4500245"/>
            <wp:effectExtent l="0" t="0" r="0" b="0"/>
            <wp:docPr id="1" name="Picture 1" descr="C:\Users\Admin\Desktop\z5508529202627_f7fbfa7e4632066f21762011a30982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z5508529202627_f7fbfa7e4632066f21762011a309826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50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7D6" w:rsidRDefault="008237D6" w:rsidP="008237D6">
      <w:pPr>
        <w:pStyle w:val="BodyText"/>
        <w:spacing w:before="0"/>
        <w:ind w:left="0" w:firstLine="0"/>
        <w:jc w:val="center"/>
        <w:rPr>
          <w:lang w:val="en-US"/>
        </w:rPr>
      </w:pPr>
      <w:r>
        <w:rPr>
          <w:lang w:val="en-US"/>
        </w:rPr>
        <w:t>Ả</w:t>
      </w:r>
      <w:r>
        <w:rPr>
          <w:lang w:val="en-US"/>
        </w:rPr>
        <w:t>nh: Quang cảnh Lớp tập huấn tại Bệnh viện Tâm thần tỉnh Kon Tum</w:t>
      </w:r>
    </w:p>
    <w:p w:rsidR="008237D6" w:rsidRDefault="008237D6" w:rsidP="008237D6">
      <w:pPr>
        <w:pStyle w:val="Heading1"/>
        <w:tabs>
          <w:tab w:val="left" w:pos="1189"/>
        </w:tabs>
        <w:spacing w:before="0"/>
        <w:ind w:left="0" w:firstLine="0"/>
        <w:jc w:val="both"/>
        <w:rPr>
          <w:b w:val="0"/>
          <w:lang w:val="en-US"/>
        </w:rPr>
      </w:pPr>
    </w:p>
    <w:p w:rsidR="00B7548A" w:rsidRPr="007C64A8" w:rsidRDefault="006416A2" w:rsidP="008237D6">
      <w:pPr>
        <w:pStyle w:val="ListParagraph"/>
        <w:tabs>
          <w:tab w:val="left" w:pos="1126"/>
        </w:tabs>
        <w:spacing w:before="0"/>
        <w:ind w:left="0" w:firstLine="0"/>
        <w:jc w:val="both"/>
        <w:rPr>
          <w:sz w:val="28"/>
          <w:szCs w:val="28"/>
        </w:rPr>
      </w:pPr>
      <w:r w:rsidRPr="006416A2">
        <w:rPr>
          <w:sz w:val="28"/>
          <w:szCs w:val="28"/>
          <w:lang w:val="en-US"/>
        </w:rPr>
        <w:t xml:space="preserve">Trong thời gian 01 buổi, học viên được </w:t>
      </w:r>
      <w:r w:rsidRPr="006416A2">
        <w:rPr>
          <w:sz w:val="28"/>
          <w:szCs w:val="28"/>
        </w:rPr>
        <w:t>Báo</w:t>
      </w:r>
      <w:r w:rsidRPr="006416A2">
        <w:rPr>
          <w:spacing w:val="-1"/>
          <w:sz w:val="28"/>
          <w:szCs w:val="28"/>
        </w:rPr>
        <w:t xml:space="preserve"> </w:t>
      </w:r>
      <w:r w:rsidRPr="006416A2">
        <w:rPr>
          <w:sz w:val="28"/>
          <w:szCs w:val="28"/>
        </w:rPr>
        <w:t>cáo viên</w:t>
      </w:r>
      <w:r w:rsidRPr="007C64A8">
        <w:rPr>
          <w:b/>
          <w:spacing w:val="-2"/>
          <w:sz w:val="28"/>
          <w:szCs w:val="28"/>
        </w:rPr>
        <w:t xml:space="preserve"> </w:t>
      </w:r>
      <w:r w:rsidRPr="007C64A8">
        <w:rPr>
          <w:sz w:val="28"/>
          <w:szCs w:val="28"/>
        </w:rPr>
        <w:t>KTV</w:t>
      </w:r>
      <w:r w:rsidRPr="007C64A8">
        <w:rPr>
          <w:spacing w:val="-3"/>
          <w:sz w:val="28"/>
          <w:szCs w:val="28"/>
        </w:rPr>
        <w:t xml:space="preserve"> </w:t>
      </w:r>
      <w:r w:rsidRPr="007C64A8">
        <w:rPr>
          <w:sz w:val="28"/>
          <w:szCs w:val="28"/>
        </w:rPr>
        <w:t>Trần Quốc</w:t>
      </w:r>
      <w:r w:rsidRPr="007C64A8">
        <w:rPr>
          <w:spacing w:val="-1"/>
          <w:sz w:val="28"/>
          <w:szCs w:val="28"/>
        </w:rPr>
        <w:t xml:space="preserve"> </w:t>
      </w:r>
      <w:r w:rsidRPr="007C64A8">
        <w:rPr>
          <w:sz w:val="28"/>
          <w:szCs w:val="28"/>
        </w:rPr>
        <w:t>Thắng</w:t>
      </w:r>
      <w:r w:rsidR="005A6A64">
        <w:rPr>
          <w:sz w:val="28"/>
          <w:szCs w:val="28"/>
          <w:lang w:val="en-US"/>
        </w:rPr>
        <w:t xml:space="preserve"> </w:t>
      </w:r>
      <w:r w:rsidR="00B7548A">
        <w:rPr>
          <w:sz w:val="28"/>
          <w:szCs w:val="28"/>
          <w:lang w:val="en-US"/>
        </w:rPr>
        <w:t xml:space="preserve">trình bày nội dung: (1) </w:t>
      </w:r>
      <w:r w:rsidR="00B7548A" w:rsidRPr="007C64A8">
        <w:rPr>
          <w:sz w:val="28"/>
          <w:szCs w:val="28"/>
        </w:rPr>
        <w:t>Tập huấn Nền tảng lưu trú: Tổng quan về nền tảng Lưu trú; Hướng dẫn</w:t>
      </w:r>
      <w:r w:rsidR="00B7548A" w:rsidRPr="007C64A8">
        <w:rPr>
          <w:spacing w:val="1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đăng nhập, đăng xuất tài khoản; Tra cứu bệnh nhân nội trú; Đăng ký điều trị nội</w:t>
      </w:r>
      <w:r w:rsidR="00B7548A" w:rsidRPr="007C64A8">
        <w:rPr>
          <w:spacing w:val="1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trú; Quản</w:t>
      </w:r>
      <w:r w:rsidR="00B7548A" w:rsidRPr="007C64A8">
        <w:rPr>
          <w:spacing w:val="1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lý</w:t>
      </w:r>
      <w:r w:rsidR="00B7548A" w:rsidRPr="007C64A8">
        <w:rPr>
          <w:spacing w:val="-3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điều</w:t>
      </w:r>
      <w:r w:rsidR="00B7548A" w:rsidRPr="007C64A8">
        <w:rPr>
          <w:spacing w:val="-3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trị</w:t>
      </w:r>
      <w:r w:rsidR="00B7548A" w:rsidRPr="007C64A8">
        <w:rPr>
          <w:spacing w:val="-3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nội</w:t>
      </w:r>
      <w:r w:rsidR="00B7548A" w:rsidRPr="007C64A8">
        <w:rPr>
          <w:spacing w:val="-2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trú;</w:t>
      </w:r>
      <w:r w:rsidR="00B7548A">
        <w:rPr>
          <w:sz w:val="28"/>
          <w:szCs w:val="28"/>
          <w:lang w:val="en-US"/>
        </w:rPr>
        <w:t xml:space="preserve"> (2) </w:t>
      </w:r>
      <w:r w:rsidR="00B7548A" w:rsidRPr="007C64A8">
        <w:rPr>
          <w:sz w:val="28"/>
          <w:szCs w:val="28"/>
        </w:rPr>
        <w:t>Tập huấn Nền tảng Hỗ trợ tư vấn khám chữa bệnh từ xa: Tổng quan về</w:t>
      </w:r>
      <w:r w:rsidR="00B7548A" w:rsidRPr="007C64A8">
        <w:rPr>
          <w:spacing w:val="1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nền tảng VTelehealth; Quản lý thông tin cơ sở y tế; Quản lý Bác sĩ; Quản lý</w:t>
      </w:r>
      <w:r w:rsidR="00B7548A" w:rsidRPr="007C64A8">
        <w:rPr>
          <w:spacing w:val="1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người dùng; Quản lý thời gian làm việc; Quản lý lịch sử hỗ trợ, tư vấn; Quản lý</w:t>
      </w:r>
      <w:r w:rsidR="00B7548A" w:rsidRPr="007C64A8">
        <w:rPr>
          <w:spacing w:val="1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kết</w:t>
      </w:r>
      <w:r w:rsidR="00B7548A" w:rsidRPr="007C64A8">
        <w:rPr>
          <w:spacing w:val="-3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quả hỗ</w:t>
      </w:r>
      <w:r w:rsidR="00B7548A" w:rsidRPr="007C64A8">
        <w:rPr>
          <w:spacing w:val="1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trợ,</w:t>
      </w:r>
      <w:r w:rsidR="00B7548A" w:rsidRPr="007C64A8">
        <w:rPr>
          <w:spacing w:val="-1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tư</w:t>
      </w:r>
      <w:r w:rsidR="00B7548A" w:rsidRPr="007C64A8">
        <w:rPr>
          <w:spacing w:val="-1"/>
          <w:sz w:val="28"/>
          <w:szCs w:val="28"/>
        </w:rPr>
        <w:t xml:space="preserve"> </w:t>
      </w:r>
      <w:r w:rsidR="00B7548A" w:rsidRPr="007C64A8">
        <w:rPr>
          <w:sz w:val="28"/>
          <w:szCs w:val="28"/>
        </w:rPr>
        <w:t>vấn.</w:t>
      </w:r>
    </w:p>
    <w:p w:rsidR="008A568E" w:rsidRDefault="00927EC1" w:rsidP="008237D6">
      <w:pPr>
        <w:pStyle w:val="BodyText"/>
        <w:spacing w:before="0"/>
        <w:ind w:left="0" w:firstLine="0"/>
        <w:jc w:val="both"/>
      </w:pPr>
      <w:r>
        <w:rPr>
          <w:lang w:val="en-US"/>
        </w:rPr>
        <w:t>Theo Ban tổ chức Lớp học, mục đích của khoá học nhằm giúp h</w:t>
      </w:r>
      <w:r w:rsidR="008A568E" w:rsidRPr="007C64A8">
        <w:t>ọc viên nắm vững các nội dung về việc sử dụng</w:t>
      </w:r>
      <w:r w:rsidR="008A568E" w:rsidRPr="007C64A8">
        <w:rPr>
          <w:spacing w:val="1"/>
        </w:rPr>
        <w:t xml:space="preserve"> </w:t>
      </w:r>
      <w:r w:rsidR="008A568E" w:rsidRPr="007C64A8">
        <w:t>các chức năng của Nền tảng quản lý lưu trú và VTelehealth, sẵn sàng triển khai</w:t>
      </w:r>
      <w:r w:rsidR="008A568E" w:rsidRPr="007C64A8">
        <w:rPr>
          <w:spacing w:val="1"/>
        </w:rPr>
        <w:t xml:space="preserve"> </w:t>
      </w:r>
      <w:r w:rsidR="008A568E" w:rsidRPr="007C64A8">
        <w:t>sử</w:t>
      </w:r>
      <w:r w:rsidR="008A568E" w:rsidRPr="007C64A8">
        <w:rPr>
          <w:spacing w:val="-2"/>
        </w:rPr>
        <w:t xml:space="preserve"> </w:t>
      </w:r>
      <w:r w:rsidR="008A568E" w:rsidRPr="007C64A8">
        <w:t>dụng</w:t>
      </w:r>
      <w:r w:rsidR="008A568E" w:rsidRPr="007C64A8">
        <w:rPr>
          <w:spacing w:val="1"/>
        </w:rPr>
        <w:t xml:space="preserve"> </w:t>
      </w:r>
      <w:r w:rsidR="008A568E" w:rsidRPr="007C64A8">
        <w:t>phần</w:t>
      </w:r>
      <w:r w:rsidR="008A568E" w:rsidRPr="007C64A8">
        <w:rPr>
          <w:spacing w:val="1"/>
        </w:rPr>
        <w:t xml:space="preserve"> </w:t>
      </w:r>
      <w:r w:rsidR="008A568E" w:rsidRPr="007C64A8">
        <w:t>mềm</w:t>
      </w:r>
      <w:r w:rsidR="008A568E" w:rsidRPr="007C64A8">
        <w:rPr>
          <w:spacing w:val="-3"/>
        </w:rPr>
        <w:t xml:space="preserve"> </w:t>
      </w:r>
      <w:r w:rsidR="008A568E" w:rsidRPr="007C64A8">
        <w:t>sau khi</w:t>
      </w:r>
      <w:r w:rsidR="008A568E" w:rsidRPr="007C64A8">
        <w:rPr>
          <w:spacing w:val="-2"/>
        </w:rPr>
        <w:t xml:space="preserve"> </w:t>
      </w:r>
      <w:r w:rsidR="008A568E" w:rsidRPr="007C64A8">
        <w:t>kết</w:t>
      </w:r>
      <w:r w:rsidR="008A568E" w:rsidRPr="007C64A8">
        <w:rPr>
          <w:spacing w:val="1"/>
        </w:rPr>
        <w:t xml:space="preserve"> </w:t>
      </w:r>
      <w:r w:rsidR="008A568E" w:rsidRPr="007C64A8">
        <w:t>thúc khoá</w:t>
      </w:r>
      <w:r w:rsidR="008A568E" w:rsidRPr="007C64A8">
        <w:rPr>
          <w:spacing w:val="-1"/>
        </w:rPr>
        <w:t xml:space="preserve"> </w:t>
      </w:r>
      <w:r w:rsidR="008A568E" w:rsidRPr="007C64A8">
        <w:t>tập</w:t>
      </w:r>
      <w:r w:rsidR="008A568E" w:rsidRPr="007C64A8">
        <w:rPr>
          <w:spacing w:val="1"/>
        </w:rPr>
        <w:t xml:space="preserve"> </w:t>
      </w:r>
      <w:r w:rsidR="008A568E" w:rsidRPr="007C64A8">
        <w:t>huấn.</w:t>
      </w:r>
    </w:p>
    <w:p w:rsidR="008237D6" w:rsidRDefault="008237D6" w:rsidP="008237D6">
      <w:pPr>
        <w:pStyle w:val="BodyText"/>
        <w:spacing w:before="0"/>
        <w:ind w:left="0" w:firstLine="0"/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</w:t>
      </w:r>
    </w:p>
    <w:p w:rsidR="00FF3A87" w:rsidRPr="00FF3A87" w:rsidRDefault="008237D6" w:rsidP="008237D6">
      <w:pPr>
        <w:pStyle w:val="BodyText"/>
        <w:spacing w:before="0"/>
        <w:ind w:left="0" w:firstLine="0"/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</w:t>
      </w:r>
      <w:bookmarkStart w:id="0" w:name="_GoBack"/>
      <w:bookmarkEnd w:id="0"/>
      <w:r>
        <w:rPr>
          <w:b/>
          <w:lang w:val="en-US"/>
        </w:rPr>
        <w:t xml:space="preserve"> </w:t>
      </w:r>
      <w:r w:rsidR="00FF3A87" w:rsidRPr="00FF3A87">
        <w:rPr>
          <w:b/>
          <w:lang w:val="en-US"/>
        </w:rPr>
        <w:t>Tin, ảnh:  Nguyễn Thị Thảo Nguyên</w:t>
      </w:r>
    </w:p>
    <w:p w:rsidR="00FF3A87" w:rsidRDefault="00FF3A87" w:rsidP="008237D6">
      <w:pPr>
        <w:pStyle w:val="BodyText"/>
        <w:spacing w:before="0"/>
        <w:ind w:left="0" w:firstLine="0"/>
        <w:jc w:val="both"/>
        <w:rPr>
          <w:lang w:val="en-US"/>
        </w:rPr>
      </w:pPr>
    </w:p>
    <w:p w:rsidR="00FF3A87" w:rsidRPr="00FF3A87" w:rsidRDefault="00FF3A87" w:rsidP="008237D6">
      <w:pPr>
        <w:pStyle w:val="BodyText"/>
        <w:spacing w:before="0"/>
        <w:ind w:left="0" w:firstLine="0"/>
        <w:jc w:val="both"/>
        <w:rPr>
          <w:lang w:val="en-US"/>
        </w:rPr>
        <w:sectPr w:rsidR="00FF3A87" w:rsidRPr="00FF3A87" w:rsidSect="008A568E">
          <w:pgSz w:w="11910" w:h="16850"/>
          <w:pgMar w:top="1140" w:right="1020" w:bottom="280" w:left="1440" w:header="720" w:footer="720" w:gutter="0"/>
          <w:cols w:space="720"/>
        </w:sectPr>
      </w:pPr>
    </w:p>
    <w:p w:rsidR="008A568E" w:rsidRPr="009F5289" w:rsidRDefault="008A568E" w:rsidP="008237D6">
      <w:pPr>
        <w:jc w:val="both"/>
        <w:rPr>
          <w:sz w:val="28"/>
          <w:szCs w:val="28"/>
        </w:rPr>
      </w:pPr>
    </w:p>
    <w:p w:rsidR="008A568E" w:rsidRPr="007C64A8" w:rsidRDefault="008A568E" w:rsidP="008237D6">
      <w:pPr>
        <w:pStyle w:val="BodyText"/>
        <w:spacing w:before="0"/>
        <w:ind w:left="0" w:firstLine="0"/>
        <w:jc w:val="both"/>
        <w:rPr>
          <w:b/>
        </w:rPr>
      </w:pPr>
    </w:p>
    <w:p w:rsidR="008A568E" w:rsidRPr="007C64A8" w:rsidRDefault="008A568E" w:rsidP="008237D6">
      <w:pPr>
        <w:jc w:val="both"/>
        <w:rPr>
          <w:sz w:val="28"/>
          <w:szCs w:val="28"/>
        </w:rPr>
      </w:pPr>
    </w:p>
    <w:p w:rsidR="00434DDE" w:rsidRDefault="00434DDE" w:rsidP="008237D6"/>
    <w:sectPr w:rsidR="00434DDE">
      <w:pgSz w:w="11910" w:h="16850"/>
      <w:pgMar w:top="640" w:right="10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24"/>
    <w:multiLevelType w:val="hybridMultilevel"/>
    <w:tmpl w:val="97E0DEC0"/>
    <w:lvl w:ilvl="0" w:tplc="E576659A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2F7C2060">
      <w:numFmt w:val="bullet"/>
      <w:lvlText w:val="•"/>
      <w:lvlJc w:val="left"/>
      <w:pPr>
        <w:ind w:left="2006" w:hanging="360"/>
      </w:pPr>
      <w:rPr>
        <w:rFonts w:hint="default"/>
        <w:lang w:val="vi" w:eastAsia="en-US" w:bidi="ar-SA"/>
      </w:rPr>
    </w:lvl>
    <w:lvl w:ilvl="2" w:tplc="4B94CD9A">
      <w:numFmt w:val="bullet"/>
      <w:lvlText w:val="•"/>
      <w:lvlJc w:val="left"/>
      <w:pPr>
        <w:ind w:left="2833" w:hanging="360"/>
      </w:pPr>
      <w:rPr>
        <w:rFonts w:hint="default"/>
        <w:lang w:val="vi" w:eastAsia="en-US" w:bidi="ar-SA"/>
      </w:rPr>
    </w:lvl>
    <w:lvl w:ilvl="3" w:tplc="00EEFF58">
      <w:numFmt w:val="bullet"/>
      <w:lvlText w:val="•"/>
      <w:lvlJc w:val="left"/>
      <w:pPr>
        <w:ind w:left="3659" w:hanging="360"/>
      </w:pPr>
      <w:rPr>
        <w:rFonts w:hint="default"/>
        <w:lang w:val="vi" w:eastAsia="en-US" w:bidi="ar-SA"/>
      </w:rPr>
    </w:lvl>
    <w:lvl w:ilvl="4" w:tplc="94088852">
      <w:numFmt w:val="bullet"/>
      <w:lvlText w:val="•"/>
      <w:lvlJc w:val="left"/>
      <w:pPr>
        <w:ind w:left="4486" w:hanging="360"/>
      </w:pPr>
      <w:rPr>
        <w:rFonts w:hint="default"/>
        <w:lang w:val="vi" w:eastAsia="en-US" w:bidi="ar-SA"/>
      </w:rPr>
    </w:lvl>
    <w:lvl w:ilvl="5" w:tplc="1408E1AC">
      <w:numFmt w:val="bullet"/>
      <w:lvlText w:val="•"/>
      <w:lvlJc w:val="left"/>
      <w:pPr>
        <w:ind w:left="5313" w:hanging="360"/>
      </w:pPr>
      <w:rPr>
        <w:rFonts w:hint="default"/>
        <w:lang w:val="vi" w:eastAsia="en-US" w:bidi="ar-SA"/>
      </w:rPr>
    </w:lvl>
    <w:lvl w:ilvl="6" w:tplc="3A6E1314">
      <w:numFmt w:val="bullet"/>
      <w:lvlText w:val="•"/>
      <w:lvlJc w:val="left"/>
      <w:pPr>
        <w:ind w:left="6139" w:hanging="360"/>
      </w:pPr>
      <w:rPr>
        <w:rFonts w:hint="default"/>
        <w:lang w:val="vi" w:eastAsia="en-US" w:bidi="ar-SA"/>
      </w:rPr>
    </w:lvl>
    <w:lvl w:ilvl="7" w:tplc="4A0E73CE">
      <w:numFmt w:val="bullet"/>
      <w:lvlText w:val="•"/>
      <w:lvlJc w:val="left"/>
      <w:pPr>
        <w:ind w:left="6966" w:hanging="360"/>
      </w:pPr>
      <w:rPr>
        <w:rFonts w:hint="default"/>
        <w:lang w:val="vi" w:eastAsia="en-US" w:bidi="ar-SA"/>
      </w:rPr>
    </w:lvl>
    <w:lvl w:ilvl="8" w:tplc="31C00BA0">
      <w:numFmt w:val="bullet"/>
      <w:lvlText w:val="•"/>
      <w:lvlJc w:val="left"/>
      <w:pPr>
        <w:ind w:left="7793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1D7D7CDC"/>
    <w:multiLevelType w:val="hybridMultilevel"/>
    <w:tmpl w:val="B268E172"/>
    <w:lvl w:ilvl="0" w:tplc="878C9BFA">
      <w:start w:val="1"/>
      <w:numFmt w:val="upperRoman"/>
      <w:lvlText w:val="%1."/>
      <w:lvlJc w:val="left"/>
      <w:pPr>
        <w:ind w:left="107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6E86642">
      <w:start w:val="1"/>
      <w:numFmt w:val="decimal"/>
      <w:lvlText w:val="%2."/>
      <w:lvlJc w:val="left"/>
      <w:pPr>
        <w:ind w:left="1109" w:hanging="281"/>
        <w:jc w:val="left"/>
      </w:pPr>
      <w:rPr>
        <w:rFonts w:hint="default"/>
        <w:b/>
        <w:bCs/>
        <w:w w:val="100"/>
        <w:lang w:val="vi" w:eastAsia="en-US" w:bidi="ar-SA"/>
      </w:rPr>
    </w:lvl>
    <w:lvl w:ilvl="2" w:tplc="68FE4F08">
      <w:numFmt w:val="bullet"/>
      <w:lvlText w:val="•"/>
      <w:lvlJc w:val="left"/>
      <w:pPr>
        <w:ind w:left="1100" w:hanging="281"/>
      </w:pPr>
      <w:rPr>
        <w:rFonts w:hint="default"/>
        <w:lang w:val="vi" w:eastAsia="en-US" w:bidi="ar-SA"/>
      </w:rPr>
    </w:lvl>
    <w:lvl w:ilvl="3" w:tplc="54A49A84">
      <w:numFmt w:val="bullet"/>
      <w:lvlText w:val="•"/>
      <w:lvlJc w:val="left"/>
      <w:pPr>
        <w:ind w:left="2143" w:hanging="281"/>
      </w:pPr>
      <w:rPr>
        <w:rFonts w:hint="default"/>
        <w:lang w:val="vi" w:eastAsia="en-US" w:bidi="ar-SA"/>
      </w:rPr>
    </w:lvl>
    <w:lvl w:ilvl="4" w:tplc="2B12CA7A">
      <w:numFmt w:val="bullet"/>
      <w:lvlText w:val="•"/>
      <w:lvlJc w:val="left"/>
      <w:pPr>
        <w:ind w:left="3186" w:hanging="281"/>
      </w:pPr>
      <w:rPr>
        <w:rFonts w:hint="default"/>
        <w:lang w:val="vi" w:eastAsia="en-US" w:bidi="ar-SA"/>
      </w:rPr>
    </w:lvl>
    <w:lvl w:ilvl="5" w:tplc="455A0CDC">
      <w:numFmt w:val="bullet"/>
      <w:lvlText w:val="•"/>
      <w:lvlJc w:val="left"/>
      <w:pPr>
        <w:ind w:left="4229" w:hanging="281"/>
      </w:pPr>
      <w:rPr>
        <w:rFonts w:hint="default"/>
        <w:lang w:val="vi" w:eastAsia="en-US" w:bidi="ar-SA"/>
      </w:rPr>
    </w:lvl>
    <w:lvl w:ilvl="6" w:tplc="D3B8F21C">
      <w:numFmt w:val="bullet"/>
      <w:lvlText w:val="•"/>
      <w:lvlJc w:val="left"/>
      <w:pPr>
        <w:ind w:left="5273" w:hanging="281"/>
      </w:pPr>
      <w:rPr>
        <w:rFonts w:hint="default"/>
        <w:lang w:val="vi" w:eastAsia="en-US" w:bidi="ar-SA"/>
      </w:rPr>
    </w:lvl>
    <w:lvl w:ilvl="7" w:tplc="B1D86086">
      <w:numFmt w:val="bullet"/>
      <w:lvlText w:val="•"/>
      <w:lvlJc w:val="left"/>
      <w:pPr>
        <w:ind w:left="6316" w:hanging="281"/>
      </w:pPr>
      <w:rPr>
        <w:rFonts w:hint="default"/>
        <w:lang w:val="vi" w:eastAsia="en-US" w:bidi="ar-SA"/>
      </w:rPr>
    </w:lvl>
    <w:lvl w:ilvl="8" w:tplc="8D1C1294">
      <w:numFmt w:val="bullet"/>
      <w:lvlText w:val="•"/>
      <w:lvlJc w:val="left"/>
      <w:pPr>
        <w:ind w:left="7359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2C1D0B5D"/>
    <w:multiLevelType w:val="hybridMultilevel"/>
    <w:tmpl w:val="5472075E"/>
    <w:lvl w:ilvl="0" w:tplc="F4563F38">
      <w:start w:val="1"/>
      <w:numFmt w:val="decimal"/>
      <w:lvlText w:val="%1."/>
      <w:lvlJc w:val="left"/>
      <w:pPr>
        <w:ind w:left="110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BA2B07A">
      <w:numFmt w:val="bullet"/>
      <w:lvlText w:val="•"/>
      <w:lvlJc w:val="left"/>
      <w:pPr>
        <w:ind w:left="1934" w:hanging="281"/>
      </w:pPr>
      <w:rPr>
        <w:rFonts w:hint="default"/>
        <w:lang w:val="vi" w:eastAsia="en-US" w:bidi="ar-SA"/>
      </w:rPr>
    </w:lvl>
    <w:lvl w:ilvl="2" w:tplc="ECE4780E">
      <w:numFmt w:val="bullet"/>
      <w:lvlText w:val="•"/>
      <w:lvlJc w:val="left"/>
      <w:pPr>
        <w:ind w:left="2769" w:hanging="281"/>
      </w:pPr>
      <w:rPr>
        <w:rFonts w:hint="default"/>
        <w:lang w:val="vi" w:eastAsia="en-US" w:bidi="ar-SA"/>
      </w:rPr>
    </w:lvl>
    <w:lvl w:ilvl="3" w:tplc="52A4E516">
      <w:numFmt w:val="bullet"/>
      <w:lvlText w:val="•"/>
      <w:lvlJc w:val="left"/>
      <w:pPr>
        <w:ind w:left="3603" w:hanging="281"/>
      </w:pPr>
      <w:rPr>
        <w:rFonts w:hint="default"/>
        <w:lang w:val="vi" w:eastAsia="en-US" w:bidi="ar-SA"/>
      </w:rPr>
    </w:lvl>
    <w:lvl w:ilvl="4" w:tplc="21B6BC96">
      <w:numFmt w:val="bullet"/>
      <w:lvlText w:val="•"/>
      <w:lvlJc w:val="left"/>
      <w:pPr>
        <w:ind w:left="4438" w:hanging="281"/>
      </w:pPr>
      <w:rPr>
        <w:rFonts w:hint="default"/>
        <w:lang w:val="vi" w:eastAsia="en-US" w:bidi="ar-SA"/>
      </w:rPr>
    </w:lvl>
    <w:lvl w:ilvl="5" w:tplc="6E204860">
      <w:numFmt w:val="bullet"/>
      <w:lvlText w:val="•"/>
      <w:lvlJc w:val="left"/>
      <w:pPr>
        <w:ind w:left="5273" w:hanging="281"/>
      </w:pPr>
      <w:rPr>
        <w:rFonts w:hint="default"/>
        <w:lang w:val="vi" w:eastAsia="en-US" w:bidi="ar-SA"/>
      </w:rPr>
    </w:lvl>
    <w:lvl w:ilvl="6" w:tplc="E812931E">
      <w:numFmt w:val="bullet"/>
      <w:lvlText w:val="•"/>
      <w:lvlJc w:val="left"/>
      <w:pPr>
        <w:ind w:left="6107" w:hanging="281"/>
      </w:pPr>
      <w:rPr>
        <w:rFonts w:hint="default"/>
        <w:lang w:val="vi" w:eastAsia="en-US" w:bidi="ar-SA"/>
      </w:rPr>
    </w:lvl>
    <w:lvl w:ilvl="7" w:tplc="739A6EC0">
      <w:numFmt w:val="bullet"/>
      <w:lvlText w:val="•"/>
      <w:lvlJc w:val="left"/>
      <w:pPr>
        <w:ind w:left="6942" w:hanging="281"/>
      </w:pPr>
      <w:rPr>
        <w:rFonts w:hint="default"/>
        <w:lang w:val="vi" w:eastAsia="en-US" w:bidi="ar-SA"/>
      </w:rPr>
    </w:lvl>
    <w:lvl w:ilvl="8" w:tplc="4B904D12">
      <w:numFmt w:val="bullet"/>
      <w:lvlText w:val="•"/>
      <w:lvlJc w:val="left"/>
      <w:pPr>
        <w:ind w:left="777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5C2837EA"/>
    <w:multiLevelType w:val="hybridMultilevel"/>
    <w:tmpl w:val="843C7A0A"/>
    <w:lvl w:ilvl="0" w:tplc="57F0F3EC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52C4A0FA">
      <w:numFmt w:val="bullet"/>
      <w:lvlText w:val="•"/>
      <w:lvlJc w:val="left"/>
      <w:pPr>
        <w:ind w:left="712" w:hanging="128"/>
      </w:pPr>
      <w:rPr>
        <w:rFonts w:hint="default"/>
        <w:lang w:val="vi" w:eastAsia="en-US" w:bidi="ar-SA"/>
      </w:rPr>
    </w:lvl>
    <w:lvl w:ilvl="2" w:tplc="23BE74F0">
      <w:numFmt w:val="bullet"/>
      <w:lvlText w:val="•"/>
      <w:lvlJc w:val="left"/>
      <w:pPr>
        <w:ind w:left="1104" w:hanging="128"/>
      </w:pPr>
      <w:rPr>
        <w:rFonts w:hint="default"/>
        <w:lang w:val="vi" w:eastAsia="en-US" w:bidi="ar-SA"/>
      </w:rPr>
    </w:lvl>
    <w:lvl w:ilvl="3" w:tplc="AAF0445E">
      <w:numFmt w:val="bullet"/>
      <w:lvlText w:val="•"/>
      <w:lvlJc w:val="left"/>
      <w:pPr>
        <w:ind w:left="1496" w:hanging="128"/>
      </w:pPr>
      <w:rPr>
        <w:rFonts w:hint="default"/>
        <w:lang w:val="vi" w:eastAsia="en-US" w:bidi="ar-SA"/>
      </w:rPr>
    </w:lvl>
    <w:lvl w:ilvl="4" w:tplc="28BC0642">
      <w:numFmt w:val="bullet"/>
      <w:lvlText w:val="•"/>
      <w:lvlJc w:val="left"/>
      <w:pPr>
        <w:ind w:left="1888" w:hanging="128"/>
      </w:pPr>
      <w:rPr>
        <w:rFonts w:hint="default"/>
        <w:lang w:val="vi" w:eastAsia="en-US" w:bidi="ar-SA"/>
      </w:rPr>
    </w:lvl>
    <w:lvl w:ilvl="5" w:tplc="5B84489A">
      <w:numFmt w:val="bullet"/>
      <w:lvlText w:val="•"/>
      <w:lvlJc w:val="left"/>
      <w:pPr>
        <w:ind w:left="2281" w:hanging="128"/>
      </w:pPr>
      <w:rPr>
        <w:rFonts w:hint="default"/>
        <w:lang w:val="vi" w:eastAsia="en-US" w:bidi="ar-SA"/>
      </w:rPr>
    </w:lvl>
    <w:lvl w:ilvl="6" w:tplc="C81C81D6">
      <w:numFmt w:val="bullet"/>
      <w:lvlText w:val="•"/>
      <w:lvlJc w:val="left"/>
      <w:pPr>
        <w:ind w:left="2673" w:hanging="128"/>
      </w:pPr>
      <w:rPr>
        <w:rFonts w:hint="default"/>
        <w:lang w:val="vi" w:eastAsia="en-US" w:bidi="ar-SA"/>
      </w:rPr>
    </w:lvl>
    <w:lvl w:ilvl="7" w:tplc="71148BA0">
      <w:numFmt w:val="bullet"/>
      <w:lvlText w:val="•"/>
      <w:lvlJc w:val="left"/>
      <w:pPr>
        <w:ind w:left="3065" w:hanging="128"/>
      </w:pPr>
      <w:rPr>
        <w:rFonts w:hint="default"/>
        <w:lang w:val="vi" w:eastAsia="en-US" w:bidi="ar-SA"/>
      </w:rPr>
    </w:lvl>
    <w:lvl w:ilvl="8" w:tplc="F84C0CB2">
      <w:numFmt w:val="bullet"/>
      <w:lvlText w:val="•"/>
      <w:lvlJc w:val="left"/>
      <w:pPr>
        <w:ind w:left="3457" w:hanging="128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8E"/>
    <w:rsid w:val="00075D2B"/>
    <w:rsid w:val="001C5D11"/>
    <w:rsid w:val="002E357D"/>
    <w:rsid w:val="0041130E"/>
    <w:rsid w:val="00434DDE"/>
    <w:rsid w:val="005A6A64"/>
    <w:rsid w:val="006416A2"/>
    <w:rsid w:val="007A25AE"/>
    <w:rsid w:val="007E6002"/>
    <w:rsid w:val="008237D6"/>
    <w:rsid w:val="008A568E"/>
    <w:rsid w:val="00927EC1"/>
    <w:rsid w:val="009F5289"/>
    <w:rsid w:val="00A602F1"/>
    <w:rsid w:val="00B70A4E"/>
    <w:rsid w:val="00B7548A"/>
    <w:rsid w:val="00E94078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41A6"/>
  <w15:chartTrackingRefBased/>
  <w15:docId w15:val="{EBFCD921-4CAD-4CE0-AD6B-72F7F3F0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A568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8A568E"/>
    <w:pPr>
      <w:spacing w:before="120"/>
      <w:ind w:left="1077" w:hanging="46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A568E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8A568E"/>
    <w:pPr>
      <w:spacing w:before="119"/>
      <w:ind w:left="262" w:firstLine="56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A568E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8A568E"/>
    <w:pPr>
      <w:spacing w:before="119"/>
      <w:ind w:left="262" w:hanging="361"/>
    </w:pPr>
  </w:style>
  <w:style w:type="paragraph" w:customStyle="1" w:styleId="TableParagraph">
    <w:name w:val="Table Paragraph"/>
    <w:basedOn w:val="Normal"/>
    <w:uiPriority w:val="1"/>
    <w:qFormat/>
    <w:rsid w:val="008A5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2024-06-06T07:06:00Z</dcterms:created>
  <dcterms:modified xsi:type="dcterms:W3CDTF">2024-06-06T07:34:00Z</dcterms:modified>
</cp:coreProperties>
</file>